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46" w:rsidRPr="009C4D8A" w:rsidRDefault="009C4D8A" w:rsidP="009C4D8A">
      <w:pPr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9C4D8A">
        <w:rPr>
          <w:rFonts w:ascii="Arial" w:hAnsi="Arial" w:cs="Arial"/>
          <w:b/>
          <w:sz w:val="24"/>
          <w:szCs w:val="24"/>
          <w:lang w:val="es-MX"/>
        </w:rPr>
        <w:t>PODER ESPECIAL</w:t>
      </w:r>
    </w:p>
    <w:p w:rsidR="009C4D8A" w:rsidRPr="009C4D8A" w:rsidRDefault="009C4D8A" w:rsidP="009C4D8A">
      <w:pPr>
        <w:spacing w:line="480" w:lineRule="exact"/>
        <w:ind w:left="708"/>
        <w:jc w:val="both"/>
        <w:rPr>
          <w:rFonts w:ascii="Arial" w:hAnsi="Arial" w:cs="Arial"/>
          <w:b/>
          <w:sz w:val="24"/>
          <w:szCs w:val="24"/>
        </w:rPr>
      </w:pPr>
      <w:r w:rsidRPr="009C4D8A">
        <w:rPr>
          <w:rFonts w:ascii="Arial" w:hAnsi="Arial" w:cs="Arial"/>
          <w:b/>
          <w:sz w:val="24"/>
          <w:szCs w:val="24"/>
        </w:rPr>
        <w:t xml:space="preserve">OTORGANTE: NOMBRE DEL AGENTE </w:t>
      </w:r>
    </w:p>
    <w:p w:rsidR="009C4D8A" w:rsidRPr="009C4D8A" w:rsidRDefault="009C4D8A" w:rsidP="009C4D8A">
      <w:pPr>
        <w:spacing w:line="480" w:lineRule="exact"/>
        <w:ind w:left="708"/>
        <w:jc w:val="both"/>
        <w:rPr>
          <w:rFonts w:ascii="Arial" w:hAnsi="Arial" w:cs="Arial"/>
          <w:b/>
          <w:sz w:val="24"/>
          <w:szCs w:val="24"/>
        </w:rPr>
      </w:pPr>
      <w:r w:rsidRPr="009C4D8A">
        <w:rPr>
          <w:rFonts w:ascii="Arial" w:hAnsi="Arial" w:cs="Arial"/>
          <w:b/>
          <w:sz w:val="24"/>
          <w:szCs w:val="24"/>
        </w:rPr>
        <w:t>A:</w:t>
      </w:r>
      <w:r w:rsidRPr="009C4D8A">
        <w:rPr>
          <w:rFonts w:ascii="Arial" w:hAnsi="Arial" w:cs="Arial"/>
          <w:b/>
          <w:sz w:val="24"/>
          <w:szCs w:val="24"/>
          <w:lang w:val="pt-BR"/>
        </w:rPr>
        <w:t xml:space="preserve">  </w:t>
      </w:r>
      <w:proofErr w:type="spellStart"/>
      <w:r w:rsidRPr="009C4D8A">
        <w:rPr>
          <w:rFonts w:ascii="Arial" w:hAnsi="Arial" w:cs="Arial"/>
          <w:b/>
          <w:sz w:val="24"/>
          <w:szCs w:val="24"/>
          <w:lang w:val="pt-BR"/>
        </w:rPr>
        <w:t>xxxxxxxx</w:t>
      </w:r>
      <w:proofErr w:type="spellEnd"/>
    </w:p>
    <w:p w:rsid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 xml:space="preserve">En el Municipio de </w:t>
      </w:r>
      <w:proofErr w:type="spellStart"/>
      <w:r w:rsidRPr="009C4D8A">
        <w:rPr>
          <w:rFonts w:ascii="Arial" w:hAnsi="Arial" w:cs="Arial"/>
          <w:sz w:val="24"/>
          <w:szCs w:val="24"/>
        </w:rPr>
        <w:t>xxxx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, Departamento de </w:t>
      </w:r>
      <w:proofErr w:type="spellStart"/>
      <w:r w:rsidRPr="009C4D8A">
        <w:rPr>
          <w:rFonts w:ascii="Arial" w:hAnsi="Arial" w:cs="Arial"/>
          <w:sz w:val="24"/>
          <w:szCs w:val="24"/>
        </w:rPr>
        <w:t>xxxx</w:t>
      </w:r>
      <w:proofErr w:type="spellEnd"/>
      <w:r w:rsidRPr="009C4D8A">
        <w:rPr>
          <w:rFonts w:ascii="Arial" w:hAnsi="Arial" w:cs="Arial"/>
          <w:sz w:val="24"/>
          <w:szCs w:val="24"/>
        </w:rPr>
        <w:t>, República de Colombia, a los _________(       ) días del mes de ________</w:t>
      </w:r>
      <w:bookmarkStart w:id="0" w:name="_GoBack"/>
      <w:bookmarkEnd w:id="0"/>
      <w:r w:rsidRPr="009C4D8A">
        <w:rPr>
          <w:rFonts w:ascii="Arial" w:hAnsi="Arial" w:cs="Arial"/>
          <w:sz w:val="24"/>
          <w:szCs w:val="24"/>
        </w:rPr>
        <w:t xml:space="preserve">______ </w:t>
      </w:r>
      <w:proofErr w:type="spellStart"/>
      <w:r w:rsidRPr="009C4D8A">
        <w:rPr>
          <w:rFonts w:ascii="Arial" w:hAnsi="Arial" w:cs="Arial"/>
          <w:sz w:val="24"/>
          <w:szCs w:val="24"/>
        </w:rPr>
        <w:t>de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año ####</w:t>
      </w:r>
      <w:r w:rsidRPr="009C4D8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C4D8A">
        <w:rPr>
          <w:rFonts w:ascii="Arial" w:hAnsi="Arial" w:cs="Arial"/>
          <w:sz w:val="24"/>
          <w:szCs w:val="24"/>
        </w:rPr>
        <w:t>XXXXXXXXXXXXX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, mayor de edad, domiciliado en </w:t>
      </w:r>
      <w:proofErr w:type="spellStart"/>
      <w:r w:rsidRPr="009C4D8A">
        <w:rPr>
          <w:rFonts w:ascii="Arial" w:hAnsi="Arial" w:cs="Arial"/>
          <w:sz w:val="24"/>
          <w:szCs w:val="24"/>
        </w:rPr>
        <w:t>XXXXXX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, identificado con la cédula de ciudadanía </w:t>
      </w:r>
      <w:proofErr w:type="spellStart"/>
      <w:r w:rsidRPr="009C4D8A">
        <w:rPr>
          <w:rFonts w:ascii="Arial" w:hAnsi="Arial" w:cs="Arial"/>
          <w:sz w:val="24"/>
          <w:szCs w:val="24"/>
        </w:rPr>
        <w:t>XXXXXXX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9C4D8A">
        <w:rPr>
          <w:rFonts w:ascii="Arial" w:hAnsi="Arial" w:cs="Arial"/>
          <w:sz w:val="24"/>
          <w:szCs w:val="24"/>
        </w:rPr>
        <w:t>XXXXXXX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obra</w:t>
      </w:r>
      <w:r>
        <w:rPr>
          <w:rFonts w:ascii="Arial" w:hAnsi="Arial" w:cs="Arial"/>
          <w:sz w:val="24"/>
          <w:szCs w:val="24"/>
        </w:rPr>
        <w:t>ndo</w:t>
      </w:r>
      <w:r w:rsidRPr="009C4D8A">
        <w:rPr>
          <w:rFonts w:ascii="Arial" w:hAnsi="Arial" w:cs="Arial"/>
          <w:sz w:val="24"/>
          <w:szCs w:val="24"/>
        </w:rPr>
        <w:t xml:space="preserve"> en este acto en </w:t>
      </w:r>
      <w:r>
        <w:rPr>
          <w:rFonts w:ascii="Arial" w:hAnsi="Arial" w:cs="Arial"/>
          <w:sz w:val="24"/>
          <w:szCs w:val="24"/>
        </w:rPr>
        <w:t>mi</w:t>
      </w:r>
      <w:r w:rsidRPr="009C4D8A">
        <w:rPr>
          <w:rFonts w:ascii="Arial" w:hAnsi="Arial" w:cs="Arial"/>
          <w:sz w:val="24"/>
          <w:szCs w:val="24"/>
        </w:rPr>
        <w:t xml:space="preserve"> carácter de Representante Legal, y por tanto, en representación de (NOMBRE DEL AGENTE), que también se identifica con la sigla</w:t>
      </w:r>
      <w:r w:rsidRPr="009C4D8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C4D8A">
        <w:rPr>
          <w:rFonts w:ascii="Arial" w:hAnsi="Arial" w:cs="Arial"/>
          <w:b/>
          <w:sz w:val="24"/>
          <w:szCs w:val="24"/>
        </w:rPr>
        <w:t>XXXXXXXXXX</w:t>
      </w:r>
      <w:proofErr w:type="spellEnd"/>
      <w:r w:rsidRPr="009C4D8A">
        <w:rPr>
          <w:rFonts w:ascii="Arial" w:hAnsi="Arial" w:cs="Arial"/>
          <w:sz w:val="24"/>
          <w:szCs w:val="24"/>
        </w:rPr>
        <w:t>, empresa de servicios públicos, debidamente autorizado por los Estatutos Sociales o según el Acta de la Junta directiva No ______</w:t>
      </w:r>
      <w:proofErr w:type="spellStart"/>
      <w:r w:rsidRPr="009C4D8A">
        <w:rPr>
          <w:rFonts w:ascii="Arial" w:hAnsi="Arial" w:cs="Arial"/>
          <w:sz w:val="24"/>
          <w:szCs w:val="24"/>
        </w:rPr>
        <w:t>del________de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____________</w:t>
      </w:r>
      <w:r>
        <w:rPr>
          <w:rFonts w:ascii="Arial" w:hAnsi="Arial" w:cs="Arial"/>
          <w:sz w:val="24"/>
          <w:szCs w:val="24"/>
        </w:rPr>
        <w:t xml:space="preserve"> (</w:t>
      </w:r>
      <w:r w:rsidRPr="009C4D8A">
        <w:rPr>
          <w:rFonts w:ascii="Arial" w:hAnsi="Arial" w:cs="Arial"/>
          <w:sz w:val="24"/>
          <w:szCs w:val="24"/>
        </w:rPr>
        <w:t>según el caso</w:t>
      </w:r>
      <w:r>
        <w:rPr>
          <w:rFonts w:ascii="Arial" w:hAnsi="Arial" w:cs="Arial"/>
          <w:sz w:val="24"/>
          <w:szCs w:val="24"/>
        </w:rPr>
        <w:t>)</w:t>
      </w:r>
      <w:r w:rsidRPr="009C4D8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otorgó el presente poder especial en los siguientes términos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PRIMERA: </w:t>
      </w:r>
      <w:r w:rsidRPr="009C4D8A">
        <w:rPr>
          <w:rFonts w:ascii="Arial" w:hAnsi="Arial" w:cs="Arial"/>
          <w:sz w:val="24"/>
          <w:szCs w:val="24"/>
        </w:rPr>
        <w:t>confier</w:t>
      </w:r>
      <w:r>
        <w:rPr>
          <w:rFonts w:ascii="Arial" w:hAnsi="Arial" w:cs="Arial"/>
          <w:sz w:val="24"/>
          <w:szCs w:val="24"/>
        </w:rPr>
        <w:t>o</w:t>
      </w:r>
      <w:r w:rsidRPr="009C4D8A">
        <w:rPr>
          <w:rFonts w:ascii="Arial" w:hAnsi="Arial" w:cs="Arial"/>
          <w:sz w:val="24"/>
          <w:szCs w:val="24"/>
        </w:rPr>
        <w:t xml:space="preserve"> </w:t>
      </w:r>
      <w:r w:rsidRPr="009C4D8A">
        <w:rPr>
          <w:rFonts w:ascii="Arial" w:hAnsi="Arial" w:cs="Arial"/>
          <w:b/>
          <w:sz w:val="24"/>
          <w:szCs w:val="24"/>
        </w:rPr>
        <w:t xml:space="preserve">PODER ESPECIAL </w:t>
      </w:r>
      <w:r w:rsidRPr="009C4D8A">
        <w:rPr>
          <w:rFonts w:ascii="Arial" w:hAnsi="Arial" w:cs="Arial"/>
          <w:sz w:val="24"/>
          <w:szCs w:val="24"/>
        </w:rPr>
        <w:t xml:space="preserve">al señor </w:t>
      </w:r>
      <w:proofErr w:type="spellStart"/>
      <w:r w:rsidRPr="009C4D8A">
        <w:rPr>
          <w:rFonts w:ascii="Arial" w:hAnsi="Arial" w:cs="Arial"/>
          <w:sz w:val="24"/>
          <w:szCs w:val="24"/>
        </w:rPr>
        <w:t>XXXXXXX</w:t>
      </w:r>
      <w:proofErr w:type="spellEnd"/>
      <w:r w:rsidRPr="009C4D8A">
        <w:rPr>
          <w:rFonts w:ascii="Arial" w:hAnsi="Arial" w:cs="Arial"/>
          <w:sz w:val="24"/>
          <w:szCs w:val="24"/>
        </w:rPr>
        <w:t>, mayor de edad,</w:t>
      </w:r>
      <w:r w:rsidRPr="009C4D8A">
        <w:rPr>
          <w:rFonts w:ascii="Arial" w:hAnsi="Arial" w:cs="Arial"/>
          <w:b/>
          <w:sz w:val="24"/>
          <w:szCs w:val="24"/>
        </w:rPr>
        <w:t xml:space="preserve"> </w:t>
      </w:r>
      <w:r w:rsidRPr="009C4D8A">
        <w:rPr>
          <w:rFonts w:ascii="Arial" w:hAnsi="Arial" w:cs="Arial"/>
          <w:sz w:val="24"/>
          <w:szCs w:val="24"/>
        </w:rPr>
        <w:t xml:space="preserve">identificado con la cédula de ciudadanía </w:t>
      </w:r>
      <w:proofErr w:type="spellStart"/>
      <w:r w:rsidRPr="009C4D8A">
        <w:rPr>
          <w:rFonts w:ascii="Arial" w:hAnsi="Arial" w:cs="Arial"/>
          <w:sz w:val="24"/>
          <w:szCs w:val="24"/>
        </w:rPr>
        <w:t>XXXXXXX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; </w:t>
      </w:r>
      <w:r w:rsidRPr="009C4D8A">
        <w:rPr>
          <w:rFonts w:ascii="Arial" w:eastAsia="Calibri" w:hAnsi="Arial" w:cs="Arial"/>
          <w:sz w:val="24"/>
          <w:szCs w:val="24"/>
        </w:rPr>
        <w:t xml:space="preserve">para que obrando en nombre y representación de la Sociedad (NOMBRE DEL AGENTE), ejecute los siguientes actos: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>1. Presentar al Administrador de Sistemas de Intercambios Comerciales-</w:t>
      </w:r>
      <w:proofErr w:type="spellStart"/>
      <w:r w:rsidRPr="009C4D8A">
        <w:rPr>
          <w:rFonts w:ascii="Arial" w:hAnsi="Arial" w:cs="Arial"/>
          <w:sz w:val="24"/>
          <w:szCs w:val="24"/>
        </w:rPr>
        <w:t>ASIC</w:t>
      </w:r>
      <w:proofErr w:type="spellEnd"/>
      <w:r w:rsidRPr="009C4D8A">
        <w:rPr>
          <w:rFonts w:ascii="Arial" w:hAnsi="Arial" w:cs="Arial"/>
          <w:sz w:val="24"/>
          <w:szCs w:val="24"/>
        </w:rPr>
        <w:t>-</w:t>
      </w:r>
      <w:proofErr w:type="gramStart"/>
      <w:r w:rsidRPr="009C4D8A">
        <w:rPr>
          <w:rFonts w:ascii="Arial" w:hAnsi="Arial" w:cs="Arial"/>
          <w:sz w:val="24"/>
          <w:szCs w:val="24"/>
        </w:rPr>
        <w:t>,  la</w:t>
      </w:r>
      <w:proofErr w:type="gramEnd"/>
      <w:r w:rsidRPr="009C4D8A">
        <w:rPr>
          <w:rFonts w:ascii="Arial" w:hAnsi="Arial" w:cs="Arial"/>
          <w:sz w:val="24"/>
          <w:szCs w:val="24"/>
        </w:rPr>
        <w:t xml:space="preserve"> solicitud para el registro de fronteras comerciales, junto con los documentos establecidos en la Resolución </w:t>
      </w:r>
      <w:proofErr w:type="spellStart"/>
      <w:r w:rsidRPr="009C4D8A">
        <w:rPr>
          <w:rFonts w:ascii="Arial" w:hAnsi="Arial" w:cs="Arial"/>
          <w:sz w:val="24"/>
          <w:szCs w:val="24"/>
        </w:rPr>
        <w:t>CREG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157 de 2011, o aquellas que las modifiquen, adicionen o sustituyan.  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>2. Diligenciar los formatos definidos por el Administrador de Sistemas de Intercambios Comerciales-</w:t>
      </w:r>
      <w:proofErr w:type="spellStart"/>
      <w:r w:rsidRPr="009C4D8A">
        <w:rPr>
          <w:rFonts w:ascii="Arial" w:hAnsi="Arial" w:cs="Arial"/>
          <w:sz w:val="24"/>
          <w:szCs w:val="24"/>
        </w:rPr>
        <w:t>ASIC</w:t>
      </w:r>
      <w:proofErr w:type="spellEnd"/>
      <w:r w:rsidRPr="009C4D8A">
        <w:rPr>
          <w:rFonts w:ascii="Arial" w:hAnsi="Arial" w:cs="Arial"/>
          <w:sz w:val="24"/>
          <w:szCs w:val="24"/>
        </w:rPr>
        <w:t>-</w:t>
      </w:r>
      <w:proofErr w:type="gramStart"/>
      <w:r w:rsidRPr="009C4D8A">
        <w:rPr>
          <w:rFonts w:ascii="Arial" w:hAnsi="Arial" w:cs="Arial"/>
          <w:sz w:val="24"/>
          <w:szCs w:val="24"/>
        </w:rPr>
        <w:t>,  para</w:t>
      </w:r>
      <w:proofErr w:type="gramEnd"/>
      <w:r w:rsidRPr="009C4D8A">
        <w:rPr>
          <w:rFonts w:ascii="Arial" w:hAnsi="Arial" w:cs="Arial"/>
          <w:sz w:val="24"/>
          <w:szCs w:val="24"/>
        </w:rPr>
        <w:t xml:space="preserve"> el registro de fronteras comerciales.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 xml:space="preserve">3. Certificar que el Sistema de Medida cumple con el Código de Medida, definido en la Resolución </w:t>
      </w:r>
      <w:proofErr w:type="spellStart"/>
      <w:r w:rsidRPr="009C4D8A">
        <w:rPr>
          <w:rFonts w:ascii="Arial" w:hAnsi="Arial" w:cs="Arial"/>
          <w:sz w:val="24"/>
          <w:szCs w:val="24"/>
        </w:rPr>
        <w:t>CREG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038 de 2014, o aquellas que las modifiquen, adicionen o sustituyan.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lastRenderedPageBreak/>
        <w:t xml:space="preserve">4. Presentar el informe de la auditoría voluntaria al Sistema de Medida, de que trata el Código de Medida. 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 xml:space="preserve">5. Certificar que el usuario regulado cumplió el plazo establecido en el artículo 15 de la Resolución 108 de 1997, o aquellas que las modifiquen, adicionen o sustituyan.  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>6. Certificar que la frontera de comercialización para agentes y usuarios objeto de registro cumple con lo señalado en el artículo 14 del Reglamento de Comercialización del servicio público de energía eléctrica o aquellas que las modifiquen, adicionen o sustituyan.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 xml:space="preserve">7. Certificar cuando se trate del registro de una frontera de comercialización para agentes y usuarios por cambio de comercializador, que se cumple con lo establecido en el artículo 58 del Reglamento de Comercialización del servicio público de energía eléctrica </w:t>
      </w:r>
      <w:proofErr w:type="spellStart"/>
      <w:r w:rsidRPr="009C4D8A">
        <w:rPr>
          <w:rFonts w:ascii="Arial" w:hAnsi="Arial" w:cs="Arial"/>
          <w:sz w:val="24"/>
          <w:szCs w:val="24"/>
        </w:rPr>
        <w:t>eléctrica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o aquellas que la modifiquen, adicionen o sustituyan.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 xml:space="preserve">8. Solicitar la modificación del registro de las fronteras comerciales, cuando se presente un cambio en las características técnicas del Sistema de Medida o en el tipo de usuarios que hayan sido informados al </w:t>
      </w:r>
      <w:proofErr w:type="spellStart"/>
      <w:r w:rsidRPr="009C4D8A">
        <w:rPr>
          <w:rFonts w:ascii="Arial" w:hAnsi="Arial" w:cs="Arial"/>
          <w:sz w:val="24"/>
          <w:szCs w:val="24"/>
        </w:rPr>
        <w:t>ASIC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, en cumplimiento del requisito establecido en el numeral 3 del artículo 4 de la Resolución </w:t>
      </w:r>
      <w:proofErr w:type="spellStart"/>
      <w:r w:rsidRPr="009C4D8A">
        <w:rPr>
          <w:rFonts w:ascii="Arial" w:hAnsi="Arial" w:cs="Arial"/>
          <w:sz w:val="24"/>
          <w:szCs w:val="24"/>
        </w:rPr>
        <w:t>CREG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157 de 2011, o aquellas que las modifiquen, adicionen o sustituyan.  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 xml:space="preserve">9. Solicitar la cancelación del registro de las fronteras </w:t>
      </w:r>
      <w:proofErr w:type="gramStart"/>
      <w:r w:rsidRPr="009C4D8A">
        <w:rPr>
          <w:rFonts w:ascii="Arial" w:hAnsi="Arial" w:cs="Arial"/>
          <w:sz w:val="24"/>
          <w:szCs w:val="24"/>
        </w:rPr>
        <w:t>comerciales,  en</w:t>
      </w:r>
      <w:proofErr w:type="gramEnd"/>
      <w:r w:rsidRPr="009C4D8A">
        <w:rPr>
          <w:rFonts w:ascii="Arial" w:hAnsi="Arial" w:cs="Arial"/>
          <w:sz w:val="24"/>
          <w:szCs w:val="24"/>
        </w:rPr>
        <w:t xml:space="preserve"> caso de ocurrencia de alguno de los eventos señalados en el numeral 2 del artículo 11 de la Resolución </w:t>
      </w:r>
      <w:proofErr w:type="spellStart"/>
      <w:r w:rsidRPr="009C4D8A">
        <w:rPr>
          <w:rFonts w:ascii="Arial" w:hAnsi="Arial" w:cs="Arial"/>
          <w:sz w:val="24"/>
          <w:szCs w:val="24"/>
        </w:rPr>
        <w:t>CREG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157 de 2011,  o aquellas que las modifiquen, adicionen o sustituyan.  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 xml:space="preserve">10. Presentar observaciones u objeciones al concepto emitido por el tercero contratado por el </w:t>
      </w:r>
      <w:proofErr w:type="spellStart"/>
      <w:r w:rsidRPr="009C4D8A">
        <w:rPr>
          <w:rFonts w:ascii="Arial" w:hAnsi="Arial" w:cs="Arial"/>
          <w:sz w:val="24"/>
          <w:szCs w:val="24"/>
        </w:rPr>
        <w:t>ASIC</w:t>
      </w:r>
      <w:proofErr w:type="spellEnd"/>
      <w:r w:rsidRPr="009C4D8A">
        <w:rPr>
          <w:rFonts w:ascii="Arial" w:hAnsi="Arial" w:cs="Arial"/>
          <w:sz w:val="24"/>
          <w:szCs w:val="24"/>
        </w:rPr>
        <w:t>, en caso de que un agente solicite la cancelación del registro de una frontera comercial representada por (NOMBRE DEL AGENTE).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lastRenderedPageBreak/>
        <w:t xml:space="preserve">11.  Presentar al </w:t>
      </w:r>
      <w:proofErr w:type="spellStart"/>
      <w:r w:rsidRPr="009C4D8A">
        <w:rPr>
          <w:rFonts w:ascii="Arial" w:hAnsi="Arial" w:cs="Arial"/>
          <w:sz w:val="24"/>
          <w:szCs w:val="24"/>
        </w:rPr>
        <w:t>ASIC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la solicitud para el registro de fronteras comerciales de usuarios cuyo comercializador se encuentre incurso en un procedimiento de limitación de suministro o de retiro del mercado, con sujeción a las reglas señaladas en el artículo 13 de la Resolución </w:t>
      </w:r>
      <w:proofErr w:type="spellStart"/>
      <w:r w:rsidRPr="009C4D8A">
        <w:rPr>
          <w:rFonts w:ascii="Arial" w:hAnsi="Arial" w:cs="Arial"/>
          <w:sz w:val="24"/>
          <w:szCs w:val="24"/>
        </w:rPr>
        <w:t>CREG</w:t>
      </w:r>
      <w:proofErr w:type="spellEnd"/>
      <w:r w:rsidRPr="009C4D8A">
        <w:rPr>
          <w:rFonts w:ascii="Arial" w:hAnsi="Arial" w:cs="Arial"/>
          <w:sz w:val="24"/>
          <w:szCs w:val="24"/>
        </w:rPr>
        <w:t xml:space="preserve"> 157 de 2011, o aquellas que las modifiquen, adicionen o sustituyan.  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 w:rsidRPr="009C4D8A">
        <w:rPr>
          <w:rFonts w:ascii="Arial" w:hAnsi="Arial" w:cs="Arial"/>
          <w:sz w:val="24"/>
          <w:szCs w:val="24"/>
        </w:rPr>
        <w:t>12. Presentar observaciones u objeciones a las solicitudes de registro de fronteras comerciales solicitadas por un agente.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SEGUNDA: </w:t>
      </w:r>
      <w:r w:rsidRPr="009C4D8A">
        <w:rPr>
          <w:rFonts w:ascii="Arial" w:hAnsi="Arial" w:cs="Arial"/>
          <w:sz w:val="24"/>
          <w:szCs w:val="24"/>
        </w:rPr>
        <w:t>Este poder permanecerá vigente mientras no sea expresamente revocado.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(NOMBRE DEL AGENTE)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</w:p>
    <w:p w:rsidR="009C4D8A" w:rsidRPr="009C4D8A" w:rsidRDefault="009C4D8A" w:rsidP="009C4D8A">
      <w:pPr>
        <w:widowControl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9C4D8A">
        <w:rPr>
          <w:rFonts w:ascii="Arial" w:hAnsi="Arial" w:cs="Arial"/>
          <w:b/>
          <w:sz w:val="24"/>
          <w:szCs w:val="24"/>
        </w:rPr>
        <w:t>XXXXXXXX</w:t>
      </w:r>
      <w:proofErr w:type="spellEnd"/>
    </w:p>
    <w:p w:rsidR="009C4D8A" w:rsidRPr="009C4D8A" w:rsidRDefault="009C4D8A" w:rsidP="009C4D8A">
      <w:pPr>
        <w:widowControl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4D8A">
        <w:rPr>
          <w:rFonts w:ascii="Arial" w:hAnsi="Arial" w:cs="Arial"/>
          <w:b/>
          <w:sz w:val="24"/>
          <w:szCs w:val="24"/>
        </w:rPr>
        <w:t xml:space="preserve">C.C.  </w:t>
      </w:r>
    </w:p>
    <w:p w:rsidR="009C4D8A" w:rsidRPr="009C4D8A" w:rsidRDefault="009C4D8A" w:rsidP="009C4D8A">
      <w:pPr>
        <w:widowControl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4D8A">
        <w:rPr>
          <w:rFonts w:ascii="Arial" w:hAnsi="Arial" w:cs="Arial"/>
          <w:b/>
          <w:sz w:val="24"/>
          <w:szCs w:val="24"/>
        </w:rPr>
        <w:t xml:space="preserve">Representante legal de (NOMBRE DEL AGENTE) 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Acepto,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</w:p>
    <w:p w:rsidR="009C4D8A" w:rsidRPr="009C4D8A" w:rsidRDefault="009C4D8A" w:rsidP="009C4D8A">
      <w:pPr>
        <w:widowControl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4D8A">
        <w:rPr>
          <w:rFonts w:ascii="Arial" w:hAnsi="Arial" w:cs="Arial"/>
          <w:b/>
          <w:sz w:val="24"/>
          <w:szCs w:val="24"/>
        </w:rPr>
        <w:t>(NOMBRE DEL APODERADO)</w:t>
      </w:r>
    </w:p>
    <w:p w:rsidR="009C4D8A" w:rsidRPr="009C4D8A" w:rsidRDefault="009C4D8A" w:rsidP="009C4D8A">
      <w:pPr>
        <w:widowControl w:val="0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C4D8A">
        <w:rPr>
          <w:rFonts w:ascii="Arial" w:hAnsi="Arial" w:cs="Arial"/>
          <w:b/>
          <w:sz w:val="24"/>
          <w:szCs w:val="24"/>
        </w:rPr>
        <w:t>C.C.</w:t>
      </w: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</w:p>
    <w:p w:rsidR="009C4D8A" w:rsidRPr="009C4D8A" w:rsidRDefault="009C4D8A" w:rsidP="009C4D8A">
      <w:pPr>
        <w:widowControl w:val="0"/>
        <w:spacing w:line="480" w:lineRule="exact"/>
        <w:jc w:val="both"/>
        <w:rPr>
          <w:rFonts w:ascii="Arial" w:hAnsi="Arial" w:cs="Arial"/>
          <w:sz w:val="24"/>
          <w:szCs w:val="24"/>
        </w:rPr>
      </w:pPr>
    </w:p>
    <w:p w:rsidR="009C4D8A" w:rsidRPr="009C4D8A" w:rsidRDefault="009C4D8A">
      <w:pPr>
        <w:rPr>
          <w:rFonts w:ascii="Arial" w:hAnsi="Arial" w:cs="Arial"/>
          <w:sz w:val="24"/>
          <w:szCs w:val="24"/>
          <w:lang w:val="es-MX"/>
        </w:rPr>
      </w:pPr>
    </w:p>
    <w:sectPr w:rsidR="009C4D8A" w:rsidRPr="009C4D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8A"/>
    <w:rsid w:val="00084BDF"/>
    <w:rsid w:val="009C4D8A"/>
    <w:rsid w:val="00D6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DC4A6-D2E0-4A98-8A05-73E8DAD5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30C07DA596849914C8E453F1F0DEB" ma:contentTypeVersion="46" ma:contentTypeDescription="Create a new document." ma:contentTypeScope="" ma:versionID="bf0d87101ec8486ef75b50ceb452c5d0">
  <xsd:schema xmlns:xsd="http://www.w3.org/2001/XMLSchema" xmlns:xs="http://www.w3.org/2001/XMLSchema" xmlns:p="http://schemas.microsoft.com/office/2006/metadata/properties" xmlns:ns2="54528e33-6c47-4ab7-ad5a-5497f9e4d546" targetNamespace="http://schemas.microsoft.com/office/2006/metadata/properties" ma:root="true" ma:fieldsID="b3c178a086797aef3dbd5c6d04d35ea2" ns2:_="">
    <xsd:import namespace="54528e33-6c47-4ab7-ad5a-5497f9e4d546"/>
    <xsd:element name="properties">
      <xsd:complexType>
        <xsd:sequence>
          <xsd:element name="documentManagement">
            <xsd:complexType>
              <xsd:all>
                <xsd:element ref="ns2:Categor_x00ed_a"/>
                <xsd:element ref="ns2:Registr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8e33-6c47-4ab7-ad5a-5497f9e4d546" elementFormDefault="qualified">
    <xsd:import namespace="http://schemas.microsoft.com/office/2006/documentManagement/types"/>
    <xsd:import namespace="http://schemas.microsoft.com/office/infopath/2007/PartnerControls"/>
    <xsd:element name="Categor_x00ed_a" ma:index="4" ma:displayName="Categoría" ma:format="Dropdown" ma:internalName="Categor_x00ed_a" ma:readOnly="false">
      <xsd:simpleType>
        <xsd:restriction base="dms:Choice">
          <xsd:enumeration value="Formatos"/>
          <xsd:enumeration value="Instructivos"/>
          <xsd:enumeration value="Procedimientos"/>
        </xsd:restriction>
      </xsd:simpleType>
    </xsd:element>
    <xsd:element name="Registro" ma:index="5" ma:displayName="Registro" ma:format="Dropdown" ma:internalName="Registro" ma:readOnly="false">
      <xsd:simpleType>
        <xsd:restriction base="dms:Choice">
          <xsd:enumeration value="Registro Agentes"/>
          <xsd:enumeration value="Registro Contratos"/>
          <xsd:enumeration value="Registro Frontera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gistro xmlns="54528e33-6c47-4ab7-ad5a-5497f9e4d546">Registro Agentes</Registro>
    <Categor_x00ed_a xmlns="54528e33-6c47-4ab7-ad5a-5497f9e4d546">Formatos</Categor_x00ed_a>
  </documentManagement>
</p:properties>
</file>

<file path=customXml/itemProps1.xml><?xml version="1.0" encoding="utf-8"?>
<ds:datastoreItem xmlns:ds="http://schemas.openxmlformats.org/officeDocument/2006/customXml" ds:itemID="{78697C18-098E-4416-AE80-1FF371D5A8D6}"/>
</file>

<file path=customXml/itemProps2.xml><?xml version="1.0" encoding="utf-8"?>
<ds:datastoreItem xmlns:ds="http://schemas.openxmlformats.org/officeDocument/2006/customXml" ds:itemID="{04A7585E-D852-4BD1-81E5-C59E92D837ED}"/>
</file>

<file path=customXml/itemProps3.xml><?xml version="1.0" encoding="utf-8"?>
<ds:datastoreItem xmlns:ds="http://schemas.openxmlformats.org/officeDocument/2006/customXml" ds:itemID="{C1D2FA51-37AB-4A2A-8046-E4242E7352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poder especial rol Firmante de fronteras</dc:title>
  <dc:subject/>
  <dc:creator>JUAN SEBASTIAN LOTERO AGUIRRE</dc:creator>
  <cp:keywords/>
  <dc:description/>
  <cp:lastModifiedBy>YOLIMA GONZALEZ ARTEAGA</cp:lastModifiedBy>
  <cp:revision>2</cp:revision>
  <dcterms:created xsi:type="dcterms:W3CDTF">2019-10-22T23:06:00Z</dcterms:created>
  <dcterms:modified xsi:type="dcterms:W3CDTF">2019-10-22T23:06:00Z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0x01010091230C07DA596849914C8E453F1F0DEB</vt:lpwstr>
  </property>
</Properties>
</file>